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2023年小微企业融资担保业务降费奖补资金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项目公示名单</w:t>
      </w:r>
    </w:p>
    <w:tbl>
      <w:tblPr>
        <w:tblStyle w:val="5"/>
        <w:tblpPr w:leftFromText="180" w:rightFromText="180" w:vertAnchor="text" w:horzAnchor="page" w:tblpX="1417" w:tblpY="315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内蒙古惠商融资担保有限公司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内蒙古牛享融融资担保有限公司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包头市农牧业融资担保有限公司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包头市百佳融资担保有限责任公司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鄂伦春自治旗鼎信融资担保有限责任公司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额尔古纳市中小企业融资担保有限责任公司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根河市冷极圈融资担保有限责任公司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新巴尔虎右旗金安融资担保有限责任公司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呼伦贝尔市运达民商融资担保有限公司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牙克石市普祥融资担保有限责任公司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呼伦贝尔市中小企业融资担保有限责任公司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呼伦贝尔市农牧业融资担保有限公司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兴安盟荣信融资担保有限责任公司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兴安盟蒙融融资担保有限公司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兴安盟农牧业融资担保有限公司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科尔沁右翼前旗汇泽融资担保有限公司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内蒙古鑫厵融资担保有限公司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通辽市天信中小企业融资担保有限公司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赤峰恒德中小企业融资担保有限责任公司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赤峰鸿德农牧业融资担保有限责任公司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巴林左旗东兴融资担保有限公司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赤峰市汇丰中小企业融资担保有限公司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锡林郭勒盟金盛融资担保有限责任公司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锡林郭勒盟经元中小企业融资担保有限责任公司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乌兰察布市汇元融资担保有限公司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鄂尔多斯市东胜区汇东融资担保有限公司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巴彦淖尔市小微企业融资担保有限责任公司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乌海市盛达融资担保有限责任公司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阿拉善信用融资担保有限公司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阿拉善高新技术产业开发区盛泰融资担保有限公司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内蒙古蓝筹融资担保股份有限公司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jc3YzJhNWM3ZWM2MzE0NDYxZTA3OTZjZWUxNzIifQ=="/>
  </w:docVars>
  <w:rsids>
    <w:rsidRoot w:val="00000000"/>
    <w:rsid w:val="071A149F"/>
    <w:rsid w:val="07585D8D"/>
    <w:rsid w:val="0D1D3A97"/>
    <w:rsid w:val="0D3878E0"/>
    <w:rsid w:val="1D4268C7"/>
    <w:rsid w:val="1FFA4EF4"/>
    <w:rsid w:val="2A1C0F07"/>
    <w:rsid w:val="2B204A27"/>
    <w:rsid w:val="2E616D30"/>
    <w:rsid w:val="2F7610B9"/>
    <w:rsid w:val="366059F5"/>
    <w:rsid w:val="3EF67310"/>
    <w:rsid w:val="4D5A645B"/>
    <w:rsid w:val="55825112"/>
    <w:rsid w:val="60114363"/>
    <w:rsid w:val="63C94F54"/>
    <w:rsid w:val="669B2BD8"/>
    <w:rsid w:val="66B37D8E"/>
    <w:rsid w:val="6A2E3D63"/>
    <w:rsid w:val="702F723D"/>
    <w:rsid w:val="763E22A7"/>
    <w:rsid w:val="CFC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608</Characters>
  <Lines>0</Lines>
  <Paragraphs>0</Paragraphs>
  <TotalTime>1</TotalTime>
  <ScaleCrop>false</ScaleCrop>
  <LinksUpToDate>false</LinksUpToDate>
  <CharactersWithSpaces>608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2023-06-30T18:45:00Z</dcterms:created>
  <dc:creator>Administrator</dc:creator>
  <cp:lastModifiedBy>张小春:处室人员办理</cp:lastModifiedBy>
  <dcterms:modified xsi:type="dcterms:W3CDTF">2023-07-03T10:46:45Z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BF76FEF3E6C74A6C9E942EFBB8CC7406_12</vt:lpwstr>
  </property>
</Properties>
</file>